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spacing w:line="300" w:lineRule="exact"/>
        <w:jc w:val="left"/>
        <w:rPr>
          <w:rFonts w:hint="eastAsia"/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様式第２号（</w:t>
      </w:r>
      <w:r>
        <w:rPr>
          <w:rFonts w:hint="eastAsia"/>
        </w:rPr>
        <w:t>第４条及び第５条関係）</w:t>
      </w:r>
    </w:p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spacing w:line="300" w:lineRule="exact"/>
        <w:jc w:val="center"/>
        <w:rPr>
          <w:rFonts w:hint="eastAsia"/>
          <w:spacing w:val="5"/>
        </w:rPr>
      </w:pPr>
    </w:p>
    <w:p>
      <w:pPr>
        <w:pStyle w:val="0"/>
        <w:jc w:val="center"/>
        <w:rPr>
          <w:rFonts w:hint="eastAsia"/>
          <w:spacing w:val="0"/>
          <w:sz w:val="24"/>
        </w:rPr>
      </w:pPr>
      <w:r>
        <w:rPr>
          <w:rFonts w:hint="eastAsia"/>
          <w:spacing w:val="5"/>
          <w:sz w:val="24"/>
        </w:rPr>
        <w:t>収支予算（決算）書</w:t>
      </w:r>
    </w:p>
    <w:p>
      <w:pPr>
        <w:pStyle w:val="0"/>
        <w:autoSpaceDE w:val="1"/>
        <w:autoSpaceDN w:val="1"/>
        <w:spacing w:line="240" w:lineRule="auto"/>
        <w:rPr>
          <w:rFonts w:hint="eastAsia"/>
          <w:spacing w:val="0"/>
          <w:sz w:val="24"/>
        </w:rPr>
      </w:pPr>
    </w:p>
    <w:p>
      <w:pPr>
        <w:pStyle w:val="0"/>
        <w:autoSpaceDE w:val="1"/>
        <w:autoSpaceDN w:val="1"/>
        <w:spacing w:line="240" w:lineRule="auto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（収入の部）</w:t>
      </w:r>
    </w:p>
    <w:p>
      <w:pPr>
        <w:pStyle w:val="0"/>
        <w:wordWrap w:val="0"/>
        <w:autoSpaceDE w:val="1"/>
        <w:autoSpaceDN w:val="1"/>
        <w:spacing w:line="240" w:lineRule="auto"/>
        <w:ind w:right="196" w:rightChars="83"/>
        <w:jc w:val="right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（単位：円）</w:t>
      </w:r>
    </w:p>
    <w:tbl>
      <w:tblPr>
        <w:tblStyle w:val="11"/>
        <w:tblW w:w="0" w:type="auto"/>
        <w:tblInd w:w="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07"/>
        <w:gridCol w:w="1808"/>
        <w:gridCol w:w="1808"/>
        <w:gridCol w:w="1808"/>
        <w:gridCol w:w="1808"/>
      </w:tblGrid>
      <w:tr>
        <w:trPr>
          <w:cantSplit/>
          <w:trHeight w:val="510" w:hRule="atLeast"/>
        </w:trPr>
        <w:tc>
          <w:tcPr>
            <w:tcW w:w="1807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区分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予算額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決算額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比較増減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摘要</w:t>
            </w:r>
          </w:p>
        </w:tc>
      </w:tr>
      <w:tr>
        <w:trPr>
          <w:cantSplit/>
          <w:trHeight w:val="4250" w:hRule="atLeast"/>
        </w:trPr>
        <w:tc>
          <w:tcPr>
            <w:tcW w:w="1807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807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合計</w:t>
            </w: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08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</w:tr>
    </w:tbl>
    <w:p>
      <w:pPr>
        <w:pStyle w:val="0"/>
        <w:autoSpaceDE w:val="1"/>
        <w:autoSpaceDN w:val="1"/>
        <w:spacing w:line="240" w:lineRule="auto"/>
        <w:rPr>
          <w:rFonts w:hint="default" w:ascii="Times New Roman" w:hAnsi="Times New Roman" w:eastAsia="ＭＳ Ｐ明朝"/>
          <w:spacing w:val="0"/>
          <w:sz w:val="24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Times New Roman" w:hAnsi="Times New Roman" w:eastAsia="ＭＳ Ｐ明朝"/>
          <w:spacing w:val="0"/>
          <w:sz w:val="24"/>
        </w:rPr>
      </w:pPr>
    </w:p>
    <w:p>
      <w:pPr>
        <w:pStyle w:val="0"/>
        <w:autoSpaceDE w:val="1"/>
        <w:autoSpaceDN w:val="1"/>
        <w:spacing w:line="240" w:lineRule="auto"/>
        <w:rPr>
          <w:rFonts w:hint="eastAsia" w:ascii="Times New Roman" w:hAnsi="Times New Roman" w:eastAsia="ＭＳ Ｐ明朝"/>
          <w:spacing w:val="0"/>
          <w:sz w:val="24"/>
        </w:rPr>
      </w:pPr>
    </w:p>
    <w:p>
      <w:pPr>
        <w:pStyle w:val="0"/>
        <w:autoSpaceDE w:val="1"/>
        <w:autoSpaceDN w:val="1"/>
        <w:spacing w:line="240" w:lineRule="auto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（支出の部）</w:t>
      </w:r>
    </w:p>
    <w:p>
      <w:pPr>
        <w:pStyle w:val="0"/>
        <w:wordWrap w:val="0"/>
        <w:autoSpaceDE w:val="1"/>
        <w:autoSpaceDN w:val="1"/>
        <w:spacing w:line="240" w:lineRule="auto"/>
        <w:ind w:right="196" w:rightChars="83"/>
        <w:jc w:val="right"/>
        <w:rPr>
          <w:rFonts w:hint="eastAsia"/>
          <w:spacing w:val="0"/>
          <w:sz w:val="24"/>
        </w:rPr>
      </w:pPr>
      <w:r>
        <w:rPr>
          <w:rFonts w:hint="eastAsia"/>
          <w:spacing w:val="0"/>
          <w:sz w:val="24"/>
        </w:rPr>
        <w:t>（単位：円）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14"/>
        <w:gridCol w:w="1814"/>
        <w:gridCol w:w="1815"/>
        <w:gridCol w:w="1814"/>
        <w:gridCol w:w="1815"/>
      </w:tblGrid>
      <w:tr>
        <w:trPr>
          <w:cantSplit/>
          <w:trHeight w:val="510" w:hRule="atLeast"/>
        </w:trPr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区分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予算額</w:t>
            </w:r>
          </w:p>
        </w:tc>
        <w:tc>
          <w:tcPr>
            <w:tcW w:w="1815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決算額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比較増減</w:t>
            </w:r>
          </w:p>
        </w:tc>
        <w:tc>
          <w:tcPr>
            <w:tcW w:w="1815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摘要</w:t>
            </w:r>
          </w:p>
        </w:tc>
      </w:tr>
      <w:tr>
        <w:trPr>
          <w:cantSplit/>
        </w:trPr>
        <w:tc>
          <w:tcPr>
            <w:tcW w:w="1814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  <w:p>
            <w:pPr>
              <w:pStyle w:val="0"/>
              <w:autoSpaceDE w:val="1"/>
              <w:autoSpaceDN w:val="1"/>
              <w:spacing w:line="240" w:lineRule="auto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合計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0"/>
              <w:autoSpaceDE w:val="1"/>
              <w:autoSpaceDN w:val="1"/>
              <w:spacing w:line="240" w:lineRule="auto"/>
              <w:jc w:val="center"/>
              <w:rPr>
                <w:rFonts w:hint="eastAsia"/>
                <w:spacing w:val="0"/>
                <w:sz w:val="24"/>
              </w:rPr>
            </w:pPr>
          </w:p>
        </w:tc>
      </w:tr>
    </w:tbl>
    <w:p>
      <w:pPr>
        <w:pStyle w:val="0"/>
        <w:tabs>
          <w:tab w:val="left" w:leader="none" w:pos="1185"/>
          <w:tab w:val="left" w:leader="none" w:pos="2370"/>
          <w:tab w:val="left" w:leader="none" w:pos="3555"/>
          <w:tab w:val="left" w:leader="none" w:pos="4740"/>
          <w:tab w:val="left" w:leader="none" w:pos="5925"/>
          <w:tab w:val="left" w:leader="none" w:pos="7110"/>
          <w:tab w:val="left" w:leader="none" w:pos="8295"/>
          <w:tab w:val="left" w:leader="none" w:pos="9480"/>
        </w:tabs>
        <w:spacing w:line="390" w:lineRule="exact"/>
        <w:jc w:val="right"/>
        <w:rPr>
          <w:rFonts w:hint="default"/>
          <w:spacing w:val="5"/>
        </w:rPr>
      </w:pPr>
    </w:p>
    <w:p>
      <w:pPr>
        <w:pStyle w:val="0"/>
        <w:jc w:val="left"/>
        <w:rPr>
          <w:rFonts w:hint="eastAsia"/>
          <w:spacing w:val="5"/>
          <w:sz w:val="24"/>
        </w:rPr>
      </w:pPr>
    </w:p>
    <w:sectPr>
      <w:endnotePr>
        <w:numStart w:val="0"/>
      </w:endnotePr>
      <w:type w:val="nextColumn"/>
      <w:pgSz w:w="11906" w:h="16838"/>
      <w:pgMar w:top="851" w:right="1247" w:bottom="964" w:left="1247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90" w:lineRule="atLeast"/>
      <w:jc w:val="both"/>
    </w:pPr>
    <w:rPr>
      <w:rFonts w:ascii="ＭＳ 明朝" w:hAnsi="ＭＳ 明朝"/>
      <w:spacing w:val="8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autoSpaceDE w:val="1"/>
      <w:autoSpaceDN w:val="1"/>
      <w:spacing w:line="240" w:lineRule="auto"/>
      <w:jc w:val="center"/>
    </w:pPr>
    <w:rPr>
      <w:rFonts w:ascii="Century" w:hAnsi="Century"/>
      <w:spacing w:val="0"/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spacing w:val="8"/>
      <w:kern w:val="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spacing w:val="8"/>
      <w:kern w:val="2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autoSpaceDE w:val="0"/>
      <w:autoSpaceDN w:val="0"/>
      <w:spacing w:line="390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82</Characters>
  <Application>JUST Note</Application>
  <Lines>68</Lines>
  <Paragraphs>18</Paragraphs>
  <Company>山形県庁</Company>
  <CharactersWithSpaces>82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　SHIMANUKI</dc:creator>
  <cp:lastModifiedBy>広報広聴係</cp:lastModifiedBy>
  <cp:revision>2</cp:revision>
  <cp:lastPrinted>2019-03-28T00:30:00Z</cp:lastPrinted>
  <dcterms:created xsi:type="dcterms:W3CDTF">2023-07-19T02:48:00Z</dcterms:created>
  <dcterms:modified xsi:type="dcterms:W3CDTF">2023-07-20T02:01:53Z</dcterms:modified>
</cp:coreProperties>
</file>