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4"/>
        </w:rPr>
      </w:pPr>
      <w:bookmarkStart w:id="0" w:name="_GoBack"/>
      <w:bookmarkEnd w:id="0"/>
      <w:r>
        <w:rPr>
          <w:rFonts w:hint="eastAsia"/>
          <w:sz w:val="24"/>
        </w:rPr>
        <w:t>様式第５号（第６条関係）</w:t>
      </w:r>
    </w:p>
    <w:p>
      <w:pPr>
        <w:pStyle w:val="0"/>
        <w:jc w:val="left"/>
        <w:rPr>
          <w:rFonts w:hint="default"/>
          <w:sz w:val="24"/>
        </w:rPr>
      </w:pPr>
    </w:p>
    <w:p>
      <w:pPr>
        <w:pStyle w:val="0"/>
        <w:wordWrap w:val="0"/>
        <w:spacing w:line="390" w:lineRule="exact"/>
        <w:jc w:val="right"/>
        <w:rPr>
          <w:rFonts w:hint="default"/>
          <w:sz w:val="24"/>
        </w:rPr>
      </w:pPr>
      <w:r>
        <w:rPr>
          <w:rFonts w:hint="eastAsia"/>
          <w:sz w:val="24"/>
        </w:rPr>
        <w:t>年　　月　　日　</w:t>
      </w:r>
    </w:p>
    <w:p>
      <w:pPr>
        <w:pStyle w:val="0"/>
        <w:spacing w:line="390" w:lineRule="exact"/>
        <w:rPr>
          <w:rFonts w:hint="default"/>
          <w:sz w:val="24"/>
        </w:rPr>
      </w:pPr>
    </w:p>
    <w:p>
      <w:pPr>
        <w:pStyle w:val="0"/>
        <w:spacing w:line="390" w:lineRule="exact"/>
        <w:ind w:firstLine="480" w:firstLineChars="200"/>
        <w:rPr>
          <w:rFonts w:hint="default"/>
          <w:sz w:val="24"/>
        </w:rPr>
      </w:pPr>
      <w:r>
        <w:rPr>
          <w:rFonts w:hint="eastAsia"/>
          <w:sz w:val="24"/>
        </w:rPr>
        <w:t>寒河江市長　　　様</w:t>
      </w:r>
    </w:p>
    <w:p>
      <w:pPr>
        <w:pStyle w:val="0"/>
        <w:rPr>
          <w:rFonts w:hint="default"/>
        </w:rPr>
      </w:pPr>
    </w:p>
    <w:p>
      <w:pPr>
        <w:pStyle w:val="0"/>
        <w:spacing w:line="390" w:lineRule="exact"/>
        <w:rPr>
          <w:rFonts w:hint="default"/>
          <w:snapToGrid w:val="0"/>
          <w:sz w:val="24"/>
        </w:rPr>
      </w:pPr>
    </w:p>
    <w:p>
      <w:pPr>
        <w:pStyle w:val="0"/>
        <w:jc w:val="center"/>
        <w:rPr>
          <w:rFonts w:hint="default" w:asciiTheme="minorEastAsia" w:hAnsiTheme="minorEastAsia"/>
          <w:sz w:val="24"/>
        </w:rPr>
      </w:pPr>
      <w:r>
        <w:rPr>
          <w:rFonts w:hint="eastAsia" w:asciiTheme="minorEastAsia" w:hAnsiTheme="minorEastAsia"/>
          <w:sz w:val="24"/>
        </w:rPr>
        <w:t>同意書・誓約書</w:t>
      </w:r>
    </w:p>
    <w:p>
      <w:pPr>
        <w:pStyle w:val="0"/>
        <w:spacing w:line="390" w:lineRule="exact"/>
        <w:rPr>
          <w:rFonts w:hint="default"/>
          <w:sz w:val="24"/>
        </w:rPr>
      </w:pPr>
    </w:p>
    <w:p>
      <w:pPr>
        <w:pStyle w:val="0"/>
        <w:spacing w:line="360" w:lineRule="auto"/>
        <w:ind w:firstLine="240" w:firstLineChars="100"/>
        <w:rPr>
          <w:rFonts w:hint="default"/>
          <w:sz w:val="24"/>
        </w:rPr>
      </w:pPr>
      <w:r>
        <w:rPr>
          <w:rFonts w:hint="eastAsia" w:ascii="ＭＳ 明朝" w:hAnsi="ＭＳ 明朝"/>
          <w:kern w:val="0"/>
          <w:sz w:val="24"/>
        </w:rPr>
        <w:t>令和８年度</w:t>
      </w:r>
      <w:r>
        <w:rPr>
          <w:rFonts w:hint="eastAsia" w:ascii="ＭＳ 明朝" w:hAnsi="ＭＳ 明朝" w:eastAsia="ＭＳ 明朝"/>
          <w:sz w:val="24"/>
        </w:rPr>
        <w:t>寒河江市創業</w:t>
      </w:r>
      <w:r>
        <w:rPr>
          <w:rFonts w:hint="eastAsia"/>
          <w:sz w:val="24"/>
        </w:rPr>
        <w:t>支援事業補助金</w:t>
      </w:r>
      <w:r>
        <w:rPr>
          <w:rFonts w:hint="eastAsia" w:ascii="ＭＳ 明朝" w:hAnsi="ＭＳ 明朝"/>
          <w:kern w:val="0"/>
          <w:sz w:val="24"/>
        </w:rPr>
        <w:t>の交付申請に際し、交付決定の可否を審査</w:t>
      </w:r>
      <w:r>
        <w:rPr>
          <w:rFonts w:hint="eastAsia"/>
          <w:sz w:val="24"/>
        </w:rPr>
        <w:t>するため、寒河江市が市税等の納付状況を調査すること、寒河江市暴力団排除条例に定める暴力団員及び暴力団員等でないことを確認するため、この同意書・誓約書及び申請内容を寒河江警察署長に提供することについて同意します。</w:t>
      </w:r>
    </w:p>
    <w:p>
      <w:pPr>
        <w:pStyle w:val="0"/>
        <w:spacing w:line="360" w:lineRule="auto"/>
        <w:ind w:firstLine="240" w:firstLineChars="100"/>
        <w:rPr>
          <w:rFonts w:hint="default"/>
          <w:sz w:val="24"/>
        </w:rPr>
      </w:pPr>
      <w:r>
        <w:rPr>
          <w:rFonts w:hint="eastAsia"/>
          <w:sz w:val="24"/>
        </w:rPr>
        <w:t>また、次に掲げる事項のいずれにも該当することを誓約します。</w:t>
      </w:r>
    </w:p>
    <w:p>
      <w:pPr>
        <w:pStyle w:val="0"/>
        <w:widowControl w:val="1"/>
        <w:jc w:val="left"/>
        <w:rPr>
          <w:rFonts w:hint="default"/>
          <w:sz w:val="24"/>
        </w:rPr>
      </w:pPr>
    </w:p>
    <w:p>
      <w:pPr>
        <w:pStyle w:val="28"/>
        <w:adjustRightInd w:val="1"/>
        <w:spacing w:line="276" w:lineRule="auto"/>
        <w:ind w:left="690" w:leftChars="100" w:hanging="480" w:hangingChars="200"/>
        <w:rPr>
          <w:rFonts w:hint="default"/>
        </w:rPr>
      </w:pPr>
      <w:r>
        <w:rPr>
          <w:rFonts w:hint="eastAsia"/>
        </w:rPr>
        <w:t>１　単に市内における事業所の移動ではないこと。</w:t>
      </w:r>
    </w:p>
    <w:p>
      <w:pPr>
        <w:pStyle w:val="28"/>
        <w:adjustRightInd w:val="1"/>
        <w:spacing w:line="276" w:lineRule="auto"/>
        <w:ind w:left="690" w:leftChars="100" w:hanging="480" w:hangingChars="200"/>
        <w:rPr>
          <w:rFonts w:hint="default"/>
        </w:rPr>
      </w:pPr>
      <w:r>
        <w:rPr>
          <w:rFonts w:hint="eastAsia"/>
        </w:rPr>
        <w:t>２　空き店舗活用事業又は空き家活用事業の申請を行う場合は、事業計画等を寒河江市商工会の経営支援員の確認を受けること。</w:t>
      </w:r>
    </w:p>
    <w:p>
      <w:pPr>
        <w:pStyle w:val="28"/>
        <w:adjustRightInd w:val="1"/>
        <w:spacing w:line="276" w:lineRule="auto"/>
        <w:ind w:left="690" w:leftChars="100" w:hanging="480" w:hangingChars="200"/>
        <w:rPr>
          <w:rFonts w:hint="eastAsia"/>
        </w:rPr>
      </w:pPr>
      <w:r>
        <w:rPr>
          <w:rFonts w:hint="eastAsia"/>
        </w:rPr>
        <w:t>３　１年以上継続して営業すること。</w:t>
      </w:r>
    </w:p>
    <w:p>
      <w:pPr>
        <w:pStyle w:val="28"/>
        <w:adjustRightInd w:val="1"/>
        <w:spacing w:line="276" w:lineRule="auto"/>
        <w:ind w:left="690" w:leftChars="100" w:hanging="480" w:hangingChars="200"/>
        <w:rPr>
          <w:rFonts w:hint="default"/>
        </w:rPr>
      </w:pPr>
      <w:r>
        <w:rPr>
          <w:rFonts w:hint="eastAsia"/>
        </w:rPr>
        <w:t>４　フランチャイズ（親業者が加盟店に対し、商号又は商標の使用とともに与える一定地域内での独占的販売権をいう。）による新規開業等ではないこと。</w:t>
      </w:r>
    </w:p>
    <w:p>
      <w:pPr>
        <w:pStyle w:val="28"/>
        <w:adjustRightInd w:val="1"/>
        <w:spacing w:line="276" w:lineRule="auto"/>
        <w:ind w:left="690" w:leftChars="100" w:hanging="480" w:hangingChars="200"/>
        <w:rPr>
          <w:rFonts w:hint="default"/>
        </w:rPr>
      </w:pPr>
      <w:r>
        <w:rPr>
          <w:rFonts w:hint="eastAsia"/>
        </w:rPr>
        <w:t>５　風俗営業等の規制及び業務の適正化等に関する法律に規定する風俗営業（同法第２条第１項に該当する事業で、市長が適当と認めるものを除く。）又は性風俗関連特殊営業を営む者ではないこと。</w:t>
      </w:r>
    </w:p>
    <w:p>
      <w:pPr>
        <w:pStyle w:val="28"/>
        <w:adjustRightInd w:val="1"/>
        <w:spacing w:line="276" w:lineRule="auto"/>
        <w:ind w:left="690" w:leftChars="100" w:hanging="480" w:hangingChars="200"/>
        <w:rPr>
          <w:rFonts w:hint="default"/>
        </w:rPr>
      </w:pPr>
      <w:r>
        <w:rPr>
          <w:rFonts w:hint="eastAsia"/>
        </w:rPr>
        <w:t>６　寒河江市暴力団排除条例第２条第２号に規定する暴力団員及び同条第３号に規定する暴力団員等が経営又は運営に実質的に関与していないこと。</w:t>
      </w:r>
    </w:p>
    <w:p>
      <w:pPr>
        <w:pStyle w:val="28"/>
        <w:adjustRightInd w:val="1"/>
        <w:spacing w:line="276" w:lineRule="auto"/>
        <w:ind w:left="690" w:leftChars="100" w:hanging="480" w:hangingChars="200"/>
        <w:rPr>
          <w:rFonts w:hint="default"/>
        </w:rPr>
      </w:pPr>
      <w:r>
        <w:rPr>
          <w:rFonts w:hint="eastAsia"/>
        </w:rPr>
        <w:t>７　補助金の交付を受けようとする者（法人にあっては代表者をいう。）が、空き店舗の所有者（法人にあっては代表者をいう。）と同一人又は親族（配偶者又は２親等以内の血族若しくは姻族をいう。）若しくは雇用関係にないこと。</w:t>
      </w:r>
    </w:p>
    <w:p>
      <w:pPr>
        <w:pStyle w:val="28"/>
        <w:adjustRightInd w:val="1"/>
        <w:spacing w:line="276" w:lineRule="auto"/>
        <w:ind w:left="690" w:leftChars="100" w:hanging="480" w:hangingChars="200"/>
        <w:rPr>
          <w:rFonts w:hint="default"/>
        </w:rPr>
      </w:pPr>
      <w:r>
        <w:rPr>
          <w:rFonts w:hint="eastAsia"/>
        </w:rPr>
        <w:t>８　市税等の滞納がないこと（市に納税相談をしている者を除く。）。</w:t>
      </w:r>
    </w:p>
    <w:p>
      <w:pPr>
        <w:pStyle w:val="28"/>
        <w:adjustRightInd w:val="1"/>
        <w:spacing w:line="276" w:lineRule="auto"/>
        <w:ind w:left="690" w:leftChars="100" w:hanging="480" w:hangingChars="200"/>
        <w:rPr>
          <w:rFonts w:hint="default"/>
        </w:rPr>
      </w:pPr>
      <w:r>
        <w:rPr>
          <w:rFonts w:hint="eastAsia"/>
        </w:rPr>
        <w:t>９　過去に本補助金の</w:t>
      </w:r>
      <w:r>
        <w:rPr>
          <w:rFonts w:hint="eastAsia"/>
          <w:color w:val="000000" w:themeColor="text1"/>
        </w:rPr>
        <w:t>交付</w:t>
      </w:r>
      <w:r>
        <w:rPr>
          <w:rFonts w:hint="eastAsia"/>
        </w:rPr>
        <w:t>を受けていないこと。</w:t>
      </w:r>
    </w:p>
    <w:p>
      <w:pPr>
        <w:pStyle w:val="28"/>
        <w:ind w:left="690" w:leftChars="100" w:hanging="480" w:hangingChars="200"/>
        <w:rPr>
          <w:rFonts w:hint="default"/>
        </w:rPr>
      </w:pPr>
    </w:p>
    <w:p>
      <w:pPr>
        <w:pStyle w:val="0"/>
        <w:widowControl w:val="1"/>
        <w:spacing w:line="360" w:lineRule="auto"/>
        <w:ind w:left="3360" w:leftChars="1600"/>
        <w:jc w:val="left"/>
        <w:rPr>
          <w:rFonts w:hint="default"/>
          <w:sz w:val="24"/>
        </w:rPr>
      </w:pPr>
      <w:r>
        <w:rPr>
          <w:rFonts w:hint="eastAsia"/>
          <w:sz w:val="24"/>
        </w:rPr>
        <w:t>【申請者】自署又は押印</w:t>
      </w:r>
    </w:p>
    <w:p>
      <w:pPr>
        <w:pStyle w:val="0"/>
        <w:widowControl w:val="1"/>
        <w:spacing w:line="360" w:lineRule="auto"/>
        <w:ind w:left="3360" w:leftChars="1600" w:firstLine="240" w:firstLineChars="100"/>
        <w:jc w:val="left"/>
        <w:rPr>
          <w:rFonts w:hint="default"/>
          <w:sz w:val="24"/>
          <w:u w:val="single" w:color="auto"/>
        </w:rPr>
      </w:pPr>
      <w:r>
        <w:rPr>
          <w:rFonts w:hint="eastAsia"/>
          <w:sz w:val="24"/>
        </w:rPr>
        <w:t>住　　所：</w:t>
      </w:r>
      <w:r>
        <w:rPr>
          <w:rFonts w:hint="eastAsia"/>
          <w:sz w:val="24"/>
          <w:u w:val="single" w:color="auto"/>
        </w:rPr>
        <w:t>　　　　　　　　　　　　　　　　　　　</w:t>
      </w:r>
    </w:p>
    <w:p>
      <w:pPr>
        <w:pStyle w:val="0"/>
        <w:widowControl w:val="1"/>
        <w:spacing w:line="360" w:lineRule="auto"/>
        <w:ind w:left="3360" w:leftChars="1600" w:firstLine="240" w:firstLineChars="100"/>
        <w:jc w:val="left"/>
        <w:rPr>
          <w:rFonts w:hint="default"/>
          <w:sz w:val="24"/>
        </w:rPr>
      </w:pPr>
      <w:r>
        <w:rPr>
          <w:rFonts w:hint="eastAsia"/>
          <w:sz w:val="24"/>
        </w:rPr>
        <w:t>事業者名：</w:t>
      </w:r>
      <w:r>
        <w:rPr>
          <w:rFonts w:hint="eastAsia"/>
          <w:sz w:val="24"/>
          <w:u w:val="single" w:color="auto"/>
        </w:rPr>
        <w:t>　　　　　　　　　　　　　　　　　　　</w:t>
      </w:r>
    </w:p>
    <w:p>
      <w:pPr>
        <w:pStyle w:val="0"/>
        <w:widowControl w:val="1"/>
        <w:spacing w:line="360" w:lineRule="auto"/>
        <w:ind w:left="3360" w:leftChars="1600"/>
        <w:jc w:val="left"/>
        <w:rPr>
          <w:rFonts w:hint="default"/>
          <w:sz w:val="24"/>
        </w:rPr>
      </w:pPr>
      <w:r>
        <w:rPr>
          <w:rFonts w:hint="eastAsia"/>
          <w:sz w:val="24"/>
        </w:rPr>
        <w:t>　代表者名：</w:t>
      </w:r>
      <w:r>
        <w:rPr>
          <w:rFonts w:hint="eastAsia"/>
          <w:sz w:val="24"/>
          <w:u w:val="single" w:color="auto"/>
        </w:rPr>
        <w:t>　　　　　　　　　　　　　　　　　　　</w:t>
      </w:r>
    </w:p>
    <w:sectPr>
      <w:pgSz w:w="11906" w:h="16838"/>
      <w:pgMar w:top="567" w:right="1077" w:bottom="170"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ゴシック">
    <w:panose1 w:val="00000000000000000000"/>
    <w:charset w:val="80"/>
    <w:family w:val="auto"/>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List Paragraph"/>
    <w:basedOn w:val="0"/>
    <w:next w:val="17"/>
    <w:link w:val="0"/>
    <w:uiPriority w:val="0"/>
    <w:qFormat/>
    <w:pPr>
      <w:ind w:left="840" w:leftChars="40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Note Heading"/>
    <w:basedOn w:val="0"/>
    <w:next w:val="0"/>
    <w:link w:val="23"/>
    <w:uiPriority w:val="0"/>
    <w:pPr>
      <w:jc w:val="center"/>
    </w:pPr>
    <w:rPr>
      <w:sz w:val="24"/>
    </w:rPr>
  </w:style>
  <w:style w:type="character" w:styleId="23" w:customStyle="1">
    <w:name w:val="記 (文字)"/>
    <w:basedOn w:val="10"/>
    <w:next w:val="23"/>
    <w:link w:val="22"/>
    <w:uiPriority w:val="0"/>
    <w:rPr>
      <w:sz w:val="24"/>
    </w:rPr>
  </w:style>
  <w:style w:type="paragraph" w:styleId="24">
    <w:name w:val="Closing"/>
    <w:basedOn w:val="0"/>
    <w:next w:val="24"/>
    <w:link w:val="25"/>
    <w:uiPriority w:val="0"/>
    <w:pPr>
      <w:jc w:val="right"/>
    </w:pPr>
    <w:rPr>
      <w:sz w:val="24"/>
    </w:rPr>
  </w:style>
  <w:style w:type="character" w:styleId="25" w:customStyle="1">
    <w:name w:val="結語 (文字)"/>
    <w:basedOn w:val="10"/>
    <w:next w:val="25"/>
    <w:link w:val="24"/>
    <w:uiPriority w:val="0"/>
    <w:rPr>
      <w:sz w:val="24"/>
    </w:rPr>
  </w:style>
  <w:style w:type="paragraph" w:styleId="26">
    <w:name w:val="annotation text"/>
    <w:basedOn w:val="0"/>
    <w:next w:val="26"/>
    <w:link w:val="27"/>
    <w:uiPriority w:val="0"/>
    <w:semiHidden/>
    <w:pPr>
      <w:jc w:val="left"/>
    </w:pPr>
    <w:rPr>
      <w:rFonts w:ascii="Times New Roman" w:hAnsi="Times New Roman" w:eastAsia="ＭＳ 明朝"/>
      <w:sz w:val="24"/>
    </w:rPr>
  </w:style>
  <w:style w:type="character" w:styleId="27" w:customStyle="1">
    <w:name w:val="コメント文字列 (文字)"/>
    <w:basedOn w:val="10"/>
    <w:next w:val="27"/>
    <w:link w:val="26"/>
    <w:uiPriority w:val="0"/>
    <w:rPr>
      <w:rFonts w:ascii="Times New Roman" w:hAnsi="Times New Roman" w:eastAsia="ＭＳ 明朝"/>
      <w:sz w:val="24"/>
    </w:rPr>
  </w:style>
  <w:style w:type="paragraph" w:styleId="28" w:customStyle="1">
    <w:name w:val="Default"/>
    <w:next w:val="28"/>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29">
    <w:name w:val="annotation reference"/>
    <w:next w:val="29"/>
    <w:link w:val="0"/>
    <w:uiPriority w:val="0"/>
    <w:semiHidden/>
    <w:rPr>
      <w:sz w:val="18"/>
    </w:rPr>
  </w:style>
  <w:style w:type="paragraph" w:styleId="30">
    <w:name w:val="annotation subject"/>
    <w:basedOn w:val="26"/>
    <w:next w:val="26"/>
    <w:link w:val="31"/>
    <w:uiPriority w:val="0"/>
    <w:semiHidden/>
    <w:rPr>
      <w:rFonts w:asciiTheme="minorHAnsi" w:hAnsiTheme="minorHAnsi" w:eastAsiaTheme="minorEastAsia"/>
      <w:b w:val="1"/>
      <w:sz w:val="21"/>
    </w:rPr>
  </w:style>
  <w:style w:type="character" w:styleId="31" w:customStyle="1">
    <w:name w:val="コメント内容 (文字)"/>
    <w:basedOn w:val="27"/>
    <w:next w:val="31"/>
    <w:link w:val="30"/>
    <w:uiPriority w:val="0"/>
    <w:rPr>
      <w:rFonts w:ascii="Times New Roman" w:hAnsi="Times New Roman" w:eastAsia="ＭＳ 明朝"/>
      <w:b w:val="1"/>
      <w:sz w:val="24"/>
    </w:rPr>
  </w:style>
  <w:style w:type="paragraph" w:styleId="32">
    <w:name w:val="Revision"/>
    <w:next w:val="32"/>
    <w:link w:val="0"/>
    <w:uiPriority w:val="0"/>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table" w:styleId="35">
    <w:name w:val="Table Grid"/>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TotalTime>
  <Pages>1</Pages>
  <Words>0</Words>
  <Characters>699</Characters>
  <Application>JUST Note</Application>
  <Lines>36</Lines>
  <Paragraphs>19</Paragraphs>
  <CharactersWithSpaces>776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政策企画課１３</cp:lastModifiedBy>
  <cp:lastPrinted>2020-06-11T12:01:00Z</cp:lastPrinted>
  <dcterms:created xsi:type="dcterms:W3CDTF">2023-03-01T06:37:00Z</dcterms:created>
  <dcterms:modified xsi:type="dcterms:W3CDTF">2026-04-14T01:32:33Z</dcterms:modified>
  <cp:revision>17</cp:revision>
</cp:coreProperties>
</file>