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4"/>
        </w:rPr>
      </w:pPr>
      <w:r>
        <w:rPr>
          <w:rFonts w:hint="eastAsia"/>
          <w:sz w:val="44"/>
        </w:rPr>
        <w:t>廃　　　業　　　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寒河江市長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届出者</w:t>
      </w:r>
    </w:p>
    <w:p>
      <w:pPr>
        <w:pStyle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</w:t>
      </w:r>
    </w:p>
    <w:p>
      <w:pPr>
        <w:pStyle w:val="0"/>
        <w:ind w:firstLine="4080" w:firstLineChars="1700"/>
        <w:rPr>
          <w:rFonts w:hint="default"/>
          <w:sz w:val="24"/>
        </w:rPr>
      </w:pPr>
    </w:p>
    <w:p>
      <w:pPr>
        <w:pStyle w:val="0"/>
        <w:ind w:firstLine="4080" w:firstLineChars="17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下記のとおり（建設業）</w:t>
      </w:r>
      <w:bookmarkStart w:id="0" w:name="_GoBack"/>
      <w:bookmarkEnd w:id="0"/>
      <w:r>
        <w:rPr>
          <w:rFonts w:hint="eastAsia"/>
          <w:sz w:val="24"/>
        </w:rPr>
        <w:t>を廃止したので届出します。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１．届出の区分　　　　全部の業種の廃業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２．許可番号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３．許可年月日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４．廃業年月日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22</Words>
  <Characters>126</Characters>
  <Application>JUST Note</Application>
  <Lines>1</Lines>
  <Paragraphs>1</Paragraphs>
  <Company>寒河江市</Company>
  <CharactersWithSpaces>147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廃　　　業　　　届</dc:title>
  <dc:creator>企画調整課</dc:creator>
  <cp:lastModifiedBy>財政課０１</cp:lastModifiedBy>
  <cp:lastPrinted>2006-06-19T01:38:00Z</cp:lastPrinted>
  <dcterms:created xsi:type="dcterms:W3CDTF">2016-11-02T07:37:00Z</dcterms:created>
  <dcterms:modified xsi:type="dcterms:W3CDTF">2024-12-02T09:47:08Z</dcterms:modified>
  <cp:revision>4</cp:revision>
</cp:coreProperties>
</file>