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400" w:afterLines="0" w:afterAutospacing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spacing w:after="400" w:afterLines="0" w:afterAutospacing="0"/>
        <w:rPr>
          <w:rFonts w:hint="default"/>
          <w:snapToGrid w:val="0"/>
        </w:rPr>
      </w:pPr>
      <w:r>
        <w:rPr>
          <w:rFonts w:hint="eastAsia"/>
          <w:snapToGrid w:val="0"/>
        </w:rPr>
        <w:t>　　　寒河江市長　　　　　殿</w:t>
      </w:r>
    </w:p>
    <w:p>
      <w:pPr>
        <w:pStyle w:val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申請者住所　　　　　　　　　　　　　　　　</w:t>
      </w:r>
    </w:p>
    <w:p>
      <w:pPr>
        <w:pStyle w:val="0"/>
        <w:spacing w:after="400" w:afterLines="0" w:afterAutospacing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napToGrid w:val="0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  <w:snapToGrid w:val="0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  <w:vanish w:val="1"/>
        </w:rPr>
        <w:t>印</w:t>
      </w:r>
      <w:r>
        <w:rPr>
          <w:rFonts w:hint="eastAsia"/>
          <w:snapToGrid w:val="0"/>
        </w:rPr>
        <w:t>　　</w:t>
      </w:r>
    </w:p>
    <w:p>
      <w:pPr>
        <w:pStyle w:val="0"/>
        <w:spacing w:line="0" w:lineRule="atLeast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令和７年度寒河江市インバウンド対応施設整備補助金</w:t>
      </w:r>
    </w:p>
    <w:p>
      <w:pPr>
        <w:pStyle w:val="0"/>
        <w:spacing w:after="400" w:afterLines="0" w:afterAutospacing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（観光農業受入態勢整備事業費補助金）実績報告書</w:t>
      </w:r>
    </w:p>
    <w:p>
      <w:pPr>
        <w:pStyle w:val="15"/>
        <w:spacing w:after="400" w:afterLines="0" w:afterAutospacing="0"/>
        <w:rPr>
          <w:rFonts w:hint="default"/>
          <w:snapToGrid w:val="0"/>
        </w:rPr>
      </w:pPr>
      <w:r>
        <w:rPr>
          <w:rFonts w:hint="eastAsia"/>
          <w:snapToGrid w:val="0"/>
        </w:rPr>
        <w:t>　　　　　　年　　月　　日付の指令　第　　号をもって交付の通知のあった令和７年度寒河江市インバウンド対応施設整備（観光農業受入態勢整備事業）補助金について、寒河江市補助金等に係る予算の執行の適正化に関する規則第</w:t>
      </w:r>
      <w:r>
        <w:rPr>
          <w:rFonts w:hint="default"/>
          <w:snapToGrid w:val="0"/>
        </w:rPr>
        <w:t>14</w:t>
      </w:r>
      <w:r>
        <w:rPr>
          <w:rFonts w:hint="eastAsia"/>
          <w:snapToGrid w:val="0"/>
        </w:rPr>
        <w:t>条の規定により、その実績を関係書類を添えて報告します。</w:t>
      </w:r>
    </w:p>
    <w:p>
      <w:pPr>
        <w:pStyle w:val="0"/>
        <w:spacing w:after="400" w:afterLines="0" w:afterAutospacing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記</w:t>
      </w: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１　事業の成果概要</w:t>
      </w: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２　収支決算書</w:t>
      </w: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３　今後の運営方針</w:t>
      </w:r>
    </w:p>
    <w:p>
      <w:pPr>
        <w:pStyle w:val="0"/>
        <w:ind w:firstLine="210" w:firstLineChars="100"/>
        <w:rPr>
          <w:rFonts w:hint="default"/>
          <w:snapToGrid w:val="0"/>
        </w:rPr>
      </w:pPr>
      <w:r>
        <w:rPr>
          <w:rFonts w:hint="eastAsia"/>
          <w:snapToGrid w:val="0"/>
        </w:rPr>
        <w:t>４　付された条件</w:t>
      </w:r>
    </w:p>
    <w:p>
      <w:pPr>
        <w:pStyle w:val="0"/>
        <w:ind w:firstLine="210" w:firstLineChars="100"/>
        <w:rPr>
          <w:rFonts w:hint="default"/>
          <w:snapToGrid w:val="0"/>
        </w:rPr>
      </w:pPr>
      <w:r>
        <w:rPr>
          <w:rFonts w:hint="eastAsia"/>
          <w:snapToGrid w:val="0"/>
        </w:rPr>
        <w:t>５</w:t>
      </w:r>
      <w:bookmarkStart w:id="0" w:name="_GoBack"/>
      <w:bookmarkEnd w:id="0"/>
      <w:r>
        <w:rPr>
          <w:rFonts w:hint="eastAsia"/>
          <w:snapToGrid w:val="0"/>
        </w:rPr>
        <w:t>　その他</w:t>
      </w:r>
    </w:p>
    <w:p>
      <w:pPr>
        <w:pStyle w:val="0"/>
        <w:rPr>
          <w:rFonts w:hint="default"/>
          <w:snapToGrid w:val="0"/>
        </w:rPr>
      </w:pPr>
    </w:p>
    <w:sectPr>
      <w:headerReference r:id="rId5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eastAsia"/>
      </w:rPr>
      <w:t>（様式第４号）</w:t>
    </w:r>
  </w:p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210" w:hanging="210"/>
    </w:p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z w:val="21"/>
    </w:rPr>
  </w:style>
  <w:style w:type="paragraph" w:styleId="21">
    <w:name w:val="Balloon Text"/>
    <w:basedOn w:val="0"/>
    <w:next w:val="21"/>
    <w:link w:val="22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/>
      <w:b w:val="1"/>
    </w:rPr>
  </w:style>
  <w:style w:type="paragraph" w:styleId="28">
    <w:name w:val="Revision"/>
    <w:next w:val="28"/>
    <w:link w:val="0"/>
    <w:uiPriority w:val="0"/>
    <w:rPr>
      <w:rFonts w:ascii="ＭＳ 明朝" w:hAnsi="ＭＳ 明朝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</Words>
  <Characters>209</Characters>
  <Application>JUST Note</Application>
  <Lines>15</Lines>
  <Paragraphs>12</Paragraphs>
  <Company>制作技術部</Company>
  <CharactersWithSpaces>261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様式第３号</dc:title>
  <dc:creator>平版部制作部</dc:creator>
  <cp:lastModifiedBy>さくらんぼ観光課０３</cp:lastModifiedBy>
  <cp:lastPrinted>2001-04-20T02:21:00Z</cp:lastPrinted>
  <dcterms:created xsi:type="dcterms:W3CDTF">2025-05-17T04:01:00Z</dcterms:created>
  <dcterms:modified xsi:type="dcterms:W3CDTF">2025-06-26T00:07:32Z</dcterms:modified>
  <cp:revision>7</cp:revision>
</cp:coreProperties>
</file>